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D6A63" w:rsidRDefault="00BC0FD4">
      <w:pPr>
        <w:tabs>
          <w:tab w:val="left" w:pos="4678"/>
        </w:tabs>
        <w:ind w:left="14"/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32994029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3D6A63" w:rsidRDefault="00BC0FD4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Заместитель Главы города Оренбурга</w:t>
                            </w:r>
                          </w:p>
                          <w:p w:rsidR="003D6A63" w:rsidRDefault="003D6A63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3D6A63" w:rsidRDefault="00BC0FD4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3D6A63" w:rsidRDefault="003D6A63">
                            <w:pPr>
                              <w:pStyle w:val="2"/>
                            </w:pPr>
                          </w:p>
                          <w:p w:rsidR="003D6A63" w:rsidRDefault="003D6A63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3D6A63" w:rsidRDefault="003D6A63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13" path="m0,0l-2147483645,0l-2147483645,-2147483646l0,-2147483646xe" fillcolor="white" stroked="f" o:allowincell="f" style="position:absolute;margin-left:2.6pt;margin-top:49.3pt;width:472.65pt;height:48.6pt;mso-wrap-style:square;v-text-anchor:top" wp14:anchorId="32994029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Заместитель Главы города Оренбурга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14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5145" cy="655320"/>
            <wp:effectExtent l="0" t="0" r="0" b="0"/>
            <wp:docPr id="2" name="Рисунок 1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A63" w:rsidRDefault="003D6A63">
      <w:pPr>
        <w:rPr>
          <w:i/>
        </w:rPr>
      </w:pPr>
    </w:p>
    <w:p w:rsidR="003D6A63" w:rsidRDefault="003D6A63">
      <w:pPr>
        <w:rPr>
          <w:i/>
        </w:rPr>
      </w:pPr>
    </w:p>
    <w:p w:rsidR="003D6A63" w:rsidRDefault="003D6A63">
      <w:pPr>
        <w:rPr>
          <w:i/>
        </w:rPr>
      </w:pPr>
    </w:p>
    <w:p w:rsidR="003D6A63" w:rsidRDefault="00BC0FD4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5875" simplePos="0" relativeHeight="3" behindDoc="0" locked="0" layoutInCell="1" allowOverlap="1" wp14:anchorId="6D4CF582">
                <wp:simplePos x="0" y="0"/>
                <wp:positionH relativeFrom="column">
                  <wp:posOffset>-14605</wp:posOffset>
                </wp:positionH>
                <wp:positionV relativeFrom="paragraph">
                  <wp:posOffset>106045</wp:posOffset>
                </wp:positionV>
                <wp:extent cx="5946775" cy="635"/>
                <wp:effectExtent l="29210" t="28575" r="29210" b="28575"/>
                <wp:wrapNone/>
                <wp:docPr id="3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8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-1.15pt,8.35pt" to="467.05pt,8.35pt" ID="Прямая соединительная линия 12" stroked="t" o:allowincell="f" style="position:absolute" wp14:anchorId="6D4CF582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p w:rsidR="003D6A63" w:rsidRDefault="00BC0FD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6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:rsidR="003D6A63" w:rsidRDefault="00BC0FD4">
      <w:pPr>
        <w:rPr>
          <w:sz w:val="28"/>
          <w:szCs w:val="28"/>
        </w:rPr>
      </w:pPr>
      <w:r>
        <w:rPr>
          <w:sz w:val="28"/>
          <w:szCs w:val="28"/>
        </w:rPr>
        <w:t>_________                                                                                            № _________</w:t>
      </w:r>
    </w:p>
    <w:p w:rsidR="003D6A63" w:rsidRDefault="00BC0FD4">
      <w:pPr>
        <w:tabs>
          <w:tab w:val="left" w:pos="5810"/>
        </w:tabs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ab/>
      </w:r>
    </w:p>
    <w:p w:rsidR="003D6A63" w:rsidRDefault="003D6A63">
      <w:pPr>
        <w:tabs>
          <w:tab w:val="left" w:pos="5810"/>
        </w:tabs>
        <w:rPr>
          <w:kern w:val="2"/>
          <w:sz w:val="28"/>
          <w:szCs w:val="28"/>
        </w:rPr>
      </w:pPr>
    </w:p>
    <w:p w:rsidR="003D6A63" w:rsidRDefault="00BC0FD4">
      <w:pPr>
        <w:jc w:val="center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О внесении изменения в распоряжение заместителя Главы города Оренбурга </w:t>
      </w:r>
      <w:r>
        <w:rPr>
          <w:sz w:val="28"/>
          <w:szCs w:val="28"/>
        </w:rPr>
        <w:t>от 28.12.2022 № 2998-р</w:t>
      </w:r>
    </w:p>
    <w:p w:rsidR="003D6A63" w:rsidRDefault="003D6A63">
      <w:pPr>
        <w:rPr>
          <w:kern w:val="2"/>
          <w:sz w:val="28"/>
          <w:szCs w:val="28"/>
        </w:rPr>
      </w:pPr>
    </w:p>
    <w:p w:rsidR="003D6A63" w:rsidRDefault="003D6A63">
      <w:pPr>
        <w:rPr>
          <w:kern w:val="2"/>
          <w:sz w:val="28"/>
          <w:szCs w:val="28"/>
        </w:rPr>
      </w:pPr>
    </w:p>
    <w:p w:rsidR="003D6A63" w:rsidRDefault="00BC0FD4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 соответствии со статьей 179 Бюджетного кодекса Российской Федерации,</w:t>
      </w:r>
      <w:r>
        <w:t xml:space="preserve"> </w:t>
      </w:r>
      <w:r>
        <w:rPr>
          <w:sz w:val="28"/>
          <w:szCs w:val="28"/>
        </w:rPr>
        <w:t xml:space="preserve">с </w:t>
      </w:r>
      <w:r>
        <w:rPr>
          <w:bCs/>
          <w:sz w:val="28"/>
          <w:szCs w:val="28"/>
        </w:rPr>
        <w:t xml:space="preserve">пунктом 22 части 2 </w:t>
      </w:r>
      <w:r>
        <w:rPr>
          <w:rFonts w:eastAsia="Calibri"/>
          <w:sz w:val="28"/>
          <w:szCs w:val="28"/>
        </w:rPr>
        <w:t>статьи 35 Устава муниципального образования «город Оренбург», принятого решением Оренбургского городского Совета от 28.04.2015 № 1015, реше</w:t>
      </w:r>
      <w:r>
        <w:rPr>
          <w:rFonts w:eastAsia="Calibri"/>
          <w:sz w:val="28"/>
          <w:szCs w:val="28"/>
        </w:rPr>
        <w:t xml:space="preserve">нием Оренбургского городского Совета от </w:t>
      </w:r>
      <w:r>
        <w:rPr>
          <w:rFonts w:eastAsiaTheme="minorHAnsi"/>
          <w:bCs/>
          <w:sz w:val="28"/>
          <w:szCs w:val="28"/>
          <w:lang w:eastAsia="en-US"/>
        </w:rPr>
        <w:t xml:space="preserve">24.12.2024 № 562 </w:t>
      </w:r>
      <w:r>
        <w:rPr>
          <w:rFonts w:eastAsia="Calibri"/>
          <w:sz w:val="28"/>
          <w:szCs w:val="28"/>
        </w:rPr>
        <w:t xml:space="preserve">«О внесении изменений </w:t>
      </w:r>
      <w:r>
        <w:rPr>
          <w:rFonts w:eastAsia="Calibri"/>
          <w:sz w:val="28"/>
          <w:szCs w:val="28"/>
        </w:rPr>
        <w:br/>
        <w:t xml:space="preserve">в решение Оренбургского городского Совета от 22.12.2023 № 444», подпунктом 3 пункта 7.2 Порядка </w:t>
      </w:r>
      <w:r>
        <w:rPr>
          <w:sz w:val="28"/>
          <w:szCs w:val="28"/>
        </w:rPr>
        <w:t>разработки, реализации и оценки эффективности муниципальных программ города Орен</w:t>
      </w:r>
      <w:r>
        <w:rPr>
          <w:sz w:val="28"/>
          <w:szCs w:val="28"/>
        </w:rPr>
        <w:t>бурга, утвержденного</w:t>
      </w:r>
      <w:r>
        <w:rPr>
          <w:rFonts w:eastAsia="Calibri"/>
          <w:sz w:val="28"/>
          <w:szCs w:val="28"/>
        </w:rPr>
        <w:t xml:space="preserve"> постановлением администрации города Оренбурга</w:t>
      </w:r>
      <w:r>
        <w:rPr>
          <w:sz w:val="28"/>
          <w:szCs w:val="28"/>
        </w:rPr>
        <w:t xml:space="preserve"> от 22.05.2012 № 1083-п:</w:t>
      </w:r>
    </w:p>
    <w:p w:rsidR="003D6A63" w:rsidRDefault="00BC0FD4">
      <w:pPr>
        <w:ind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1. Внести в распоряжение заместителя Главы города Оренбурга </w:t>
      </w:r>
      <w:r>
        <w:rPr>
          <w:kern w:val="2"/>
          <w:sz w:val="28"/>
          <w:szCs w:val="28"/>
        </w:rPr>
        <w:br/>
        <w:t xml:space="preserve">от 28.12.2022 № 2998-р «Об утверждении </w:t>
      </w:r>
      <w:r>
        <w:rPr>
          <w:sz w:val="28"/>
          <w:szCs w:val="28"/>
        </w:rPr>
        <w:t>дополнительной части муниципальной программы «Развитие муниципаль</w:t>
      </w:r>
      <w:r>
        <w:rPr>
          <w:sz w:val="28"/>
          <w:szCs w:val="28"/>
        </w:rPr>
        <w:t xml:space="preserve">ной службы </w:t>
      </w:r>
      <w:r>
        <w:rPr>
          <w:sz w:val="28"/>
          <w:szCs w:val="28"/>
        </w:rPr>
        <w:br/>
        <w:t xml:space="preserve">в Администрации города Оренбурга» (в редакции от 11.05.2023 № 1155-р, </w:t>
      </w:r>
      <w:r>
        <w:rPr>
          <w:sz w:val="28"/>
          <w:szCs w:val="28"/>
        </w:rPr>
        <w:br/>
        <w:t xml:space="preserve">от 10.11.2023 № 3686-р, от 20.02.2024 № 400-р, от 27.02.2024 № 426-р, 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12.11.2024 № 3073-р) следующее изменение:</w:t>
      </w:r>
    </w:p>
    <w:p w:rsidR="003D6A63" w:rsidRDefault="00BC0F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к распоряжению:</w:t>
      </w:r>
    </w:p>
    <w:p w:rsidR="003D6A63" w:rsidRDefault="00BC0FD4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раздел 1 «Финансирование структурных элементов» приложения </w:t>
      </w:r>
      <w:r>
        <w:rPr>
          <w:sz w:val="28"/>
          <w:szCs w:val="28"/>
        </w:rPr>
        <w:br/>
        <w:t xml:space="preserve">к распоряжению изложить в новой редакции согласно приложению </w:t>
      </w:r>
      <w:r>
        <w:rPr>
          <w:sz w:val="28"/>
          <w:szCs w:val="28"/>
        </w:rPr>
        <w:br/>
        <w:t>к настоящему распоряжению</w:t>
      </w:r>
      <w:r>
        <w:rPr>
          <w:rFonts w:eastAsia="Calibri"/>
          <w:sz w:val="28"/>
          <w:szCs w:val="28"/>
        </w:rPr>
        <w:t>.</w:t>
      </w:r>
    </w:p>
    <w:p w:rsidR="003D6A63" w:rsidRDefault="00BC0FD4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2. Поручить организацию исполнения настоящего распоряжения начальнику управления муниципальной службы и </w:t>
      </w:r>
      <w:r>
        <w:rPr>
          <w:kern w:val="2"/>
          <w:sz w:val="28"/>
          <w:szCs w:val="28"/>
        </w:rPr>
        <w:t>кадровой политики администрации города Оренбурга.</w:t>
      </w:r>
    </w:p>
    <w:p w:rsidR="003D6A63" w:rsidRDefault="003D6A63">
      <w:pPr>
        <w:pStyle w:val="afe"/>
        <w:tabs>
          <w:tab w:val="left" w:pos="993"/>
          <w:tab w:val="left" w:pos="4395"/>
        </w:tabs>
        <w:ind w:left="709"/>
        <w:jc w:val="both"/>
        <w:rPr>
          <w:kern w:val="2"/>
          <w:sz w:val="28"/>
          <w:szCs w:val="28"/>
        </w:rPr>
      </w:pPr>
    </w:p>
    <w:p w:rsidR="003D6A63" w:rsidRDefault="003D6A6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D6A63" w:rsidRDefault="00BC0FD4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города Оренбурга – </w:t>
      </w:r>
    </w:p>
    <w:p w:rsidR="003D6A63" w:rsidRDefault="00BC0FD4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аппарата</w:t>
      </w:r>
    </w:p>
    <w:p w:rsidR="003D6A63" w:rsidRDefault="00BC0FD4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Оренбурга                                                    Н.В. </w:t>
      </w:r>
      <w:proofErr w:type="spellStart"/>
      <w:r>
        <w:rPr>
          <w:sz w:val="28"/>
          <w:szCs w:val="28"/>
        </w:rPr>
        <w:t>Чуклова</w:t>
      </w:r>
      <w:proofErr w:type="spellEnd"/>
    </w:p>
    <w:p w:rsidR="003D6A63" w:rsidRDefault="00BC0FD4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:rsidR="003D6A63" w:rsidRDefault="003D6A63">
      <w:pPr>
        <w:tabs>
          <w:tab w:val="left" w:pos="4395"/>
        </w:tabs>
        <w:ind w:firstLine="709"/>
        <w:jc w:val="both"/>
        <w:rPr>
          <w:sz w:val="28"/>
          <w:szCs w:val="28"/>
        </w:rPr>
        <w:sectPr w:rsidR="003D6A63">
          <w:pgSz w:w="11906" w:h="16838"/>
          <w:pgMar w:top="567" w:right="851" w:bottom="1134" w:left="1701" w:header="0" w:footer="0" w:gutter="0"/>
          <w:cols w:space="720"/>
          <w:formProt w:val="0"/>
          <w:docGrid w:linePitch="360"/>
        </w:sectPr>
      </w:pPr>
    </w:p>
    <w:p w:rsidR="003D6A63" w:rsidRDefault="00BC0FD4">
      <w:pPr>
        <w:widowControl w:val="0"/>
        <w:shd w:val="clear" w:color="auto" w:fill="FFFFFF"/>
        <w:tabs>
          <w:tab w:val="left" w:pos="426"/>
        </w:tabs>
        <w:ind w:left="10773" w:firstLine="709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3D6A63" w:rsidRDefault="00BC0FD4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:rsidR="003D6A63" w:rsidRDefault="00BC0FD4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3D6A63" w:rsidRDefault="00BC0FD4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 _____________  № ________</w:t>
      </w:r>
    </w:p>
    <w:p w:rsidR="003D6A63" w:rsidRDefault="003D6A63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3D6A63" w:rsidRDefault="00BC0FD4">
      <w:pPr>
        <w:widowControl w:val="0"/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1. ФИНАНСИРОВАНИЕ СТРУКТУРНЫХ ЭЛЕМЕНТОВ</w:t>
      </w:r>
    </w:p>
    <w:p w:rsidR="003D6A63" w:rsidRDefault="003D6A63">
      <w:pPr>
        <w:widowControl w:val="0"/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</w:rPr>
      </w:pPr>
    </w:p>
    <w:tbl>
      <w:tblPr>
        <w:tblW w:w="15452" w:type="dxa"/>
        <w:tblInd w:w="-398" w:type="dxa"/>
        <w:tblLayout w:type="fixed"/>
        <w:tblCellMar>
          <w:top w:w="17" w:type="dxa"/>
          <w:left w:w="28" w:type="dxa"/>
          <w:bottom w:w="17" w:type="dxa"/>
          <w:right w:w="28" w:type="dxa"/>
        </w:tblCellMar>
        <w:tblLook w:val="0000" w:firstRow="0" w:lastRow="0" w:firstColumn="0" w:lastColumn="0" w:noHBand="0" w:noVBand="0"/>
      </w:tblPr>
      <w:tblGrid>
        <w:gridCol w:w="569"/>
        <w:gridCol w:w="2692"/>
        <w:gridCol w:w="1418"/>
        <w:gridCol w:w="1417"/>
        <w:gridCol w:w="1134"/>
        <w:gridCol w:w="994"/>
        <w:gridCol w:w="1134"/>
        <w:gridCol w:w="992"/>
        <w:gridCol w:w="992"/>
        <w:gridCol w:w="1133"/>
        <w:gridCol w:w="992"/>
        <w:gridCol w:w="993"/>
        <w:gridCol w:w="992"/>
      </w:tblGrid>
      <w:tr w:rsidR="003D6A63">
        <w:trPr>
          <w:trHeight w:val="20"/>
          <w:tblHeader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№ </w:t>
            </w:r>
            <w:proofErr w:type="gramStart"/>
            <w:r>
              <w:rPr>
                <w:rFonts w:eastAsiaTheme="minorHAnsi"/>
                <w:sz w:val="23"/>
                <w:szCs w:val="23"/>
                <w:lang w:eastAsia="en-US"/>
              </w:rPr>
              <w:t>п</w:t>
            </w:r>
            <w:proofErr w:type="gramEnd"/>
            <w:r>
              <w:rPr>
                <w:rFonts w:eastAsiaTheme="minorHAnsi"/>
                <w:sz w:val="23"/>
                <w:szCs w:val="23"/>
                <w:lang w:eastAsia="en-US"/>
              </w:rPr>
              <w:t>/п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shd w:val="clear" w:color="auto" w:fill="FFFFFF"/>
              <w:ind w:left="36" w:right="3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Структурный элемент, мероприятие</w:t>
            </w:r>
          </w:p>
          <w:p w:rsidR="003D6A63" w:rsidRDefault="00BC0FD4">
            <w:pPr>
              <w:widowControl w:val="0"/>
              <w:shd w:val="clear" w:color="auto" w:fill="FFFFFF"/>
              <w:ind w:left="36" w:right="33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в составе структурного элемента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shd w:val="clear" w:color="auto" w:fill="FFFFFF"/>
              <w:ind w:left="-16" w:right="6" w:hanging="2"/>
              <w:jc w:val="center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Ответствен-</w:t>
            </w:r>
            <w:proofErr w:type="spellStart"/>
            <w:r>
              <w:rPr>
                <w:sz w:val="23"/>
                <w:szCs w:val="23"/>
              </w:rPr>
              <w:t>ный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исполнитель, </w:t>
            </w:r>
            <w:proofErr w:type="spellStart"/>
            <w:r>
              <w:rPr>
                <w:sz w:val="23"/>
                <w:szCs w:val="23"/>
              </w:rPr>
              <w:t>соисполни-тель</w:t>
            </w:r>
            <w:proofErr w:type="spellEnd"/>
            <w:r>
              <w:rPr>
                <w:sz w:val="23"/>
                <w:szCs w:val="23"/>
              </w:rPr>
              <w:t>,</w:t>
            </w:r>
          </w:p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участник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Источники </w:t>
            </w:r>
            <w:proofErr w:type="spellStart"/>
            <w:proofErr w:type="gramStart"/>
            <w:r>
              <w:rPr>
                <w:rFonts w:eastAsiaTheme="minorHAnsi"/>
                <w:sz w:val="23"/>
                <w:szCs w:val="23"/>
                <w:lang w:eastAsia="en-US"/>
              </w:rPr>
              <w:t>финансиро-вания</w:t>
            </w:r>
            <w:proofErr w:type="spellEnd"/>
            <w:proofErr w:type="gramEnd"/>
          </w:p>
        </w:tc>
        <w:tc>
          <w:tcPr>
            <w:tcW w:w="93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Объем средств на реализацию муниципальной программы</w:t>
            </w:r>
          </w:p>
          <w:p w:rsidR="003D6A63" w:rsidRDefault="00BC0FD4">
            <w:pPr>
              <w:widowControl w:val="0"/>
              <w:ind w:left="-595" w:firstLine="59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(тыс. рублей, с тремя знаками после запятой)</w:t>
            </w:r>
          </w:p>
        </w:tc>
      </w:tr>
      <w:tr w:rsidR="003D6A63">
        <w:trPr>
          <w:trHeight w:val="20"/>
          <w:tblHeader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Всего: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ind w:left="-595" w:firstLine="595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ind w:left="-595" w:firstLine="595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2030</w:t>
            </w:r>
          </w:p>
        </w:tc>
      </w:tr>
      <w:tr w:rsidR="003D6A63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ind w:left="-595" w:firstLine="595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Задача 1 «</w:t>
            </w:r>
            <w:r>
              <w:rPr>
                <w:sz w:val="23"/>
                <w:szCs w:val="23"/>
                <w:shd w:val="clear" w:color="auto" w:fill="FFFFFF"/>
              </w:rPr>
              <w:t xml:space="preserve">Реализация единой кадровой политики, </w:t>
            </w:r>
            <w:r>
              <w:rPr>
                <w:sz w:val="23"/>
                <w:szCs w:val="23"/>
                <w:shd w:val="clear" w:color="auto" w:fill="FFFFFF"/>
              </w:rPr>
              <w:t>организация прохождения муниципальной службы в Администрации города Оренбурга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»</w:t>
            </w:r>
          </w:p>
        </w:tc>
      </w:tr>
      <w:tr w:rsidR="003D6A63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val="en-US"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1.</w:t>
            </w:r>
          </w:p>
        </w:tc>
        <w:tc>
          <w:tcPr>
            <w:tcW w:w="1488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ind w:left="-595" w:firstLine="59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Комплекс процессных мероприятий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 «Повышение эффективности и результативности муниципальной службы в Администрации города Оренбурга»</w:t>
            </w:r>
          </w:p>
        </w:tc>
      </w:tr>
      <w:tr w:rsidR="003D6A63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1.1.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ind w:left="114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Подготовка муниципальных нормативных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 правовых актов муниципального образования «город Оренбург», регулирующих вопросы муниципальной службы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Управление</w:t>
            </w:r>
            <w:r>
              <w:rPr>
                <w:rStyle w:val="af8"/>
                <w:sz w:val="23"/>
                <w:szCs w:val="23"/>
              </w:rPr>
              <w:footnoteReference w:id="1"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</w:tr>
      <w:tr w:rsidR="003D6A63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1.2.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ind w:left="114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Проведение координационно-методических мероприятий (семинары, совещания, в том 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числе выездные)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Управление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</w:tr>
      <w:tr w:rsidR="003D6A63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1.3.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ind w:left="114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Разработка методических материалов по вопросам муниципальной службы</w:t>
            </w:r>
          </w:p>
          <w:p w:rsidR="003D6A63" w:rsidRDefault="003D6A63">
            <w:pPr>
              <w:widowControl w:val="0"/>
              <w:ind w:left="114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lastRenderedPageBreak/>
              <w:t>Управление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</w:tr>
      <w:tr w:rsidR="003D6A63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lastRenderedPageBreak/>
              <w:t>1.4.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ind w:left="114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Разработка, размещение 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(актуализация) материалов по вопросам муниципальной службы на </w:t>
            </w:r>
            <w:proofErr w:type="gramStart"/>
            <w:r>
              <w:rPr>
                <w:rFonts w:eastAsiaTheme="minorHAnsi"/>
                <w:sz w:val="23"/>
                <w:szCs w:val="23"/>
                <w:lang w:eastAsia="en-US"/>
              </w:rPr>
              <w:t>официальном</w:t>
            </w:r>
            <w:proofErr w:type="gramEnd"/>
            <w:r>
              <w:rPr>
                <w:rFonts w:eastAsiaTheme="minorHAnsi"/>
                <w:sz w:val="23"/>
                <w:szCs w:val="23"/>
                <w:lang w:eastAsia="en-US"/>
              </w:rPr>
              <w:t xml:space="preserve"> Интернет-портале города Оренбурга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Управление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</w:tr>
      <w:tr w:rsidR="003D6A63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1.5.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ind w:left="114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Организация получения</w:t>
            </w:r>
          </w:p>
          <w:p w:rsidR="003D6A63" w:rsidRDefault="00BC0FD4">
            <w:pPr>
              <w:widowControl w:val="0"/>
              <w:ind w:left="114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дополнительного профессионального образования 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муниципальными служащими Администрации города Оренбурга, отраслевых (функциональных) и территориальных органов Администрации города Оренбурга, участия в иных обучающих мероприятиях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Управление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местный</w:t>
            </w:r>
          </w:p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4052,270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250,520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201,750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600,000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600,000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600,000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600,000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600,000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600,000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left="114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АСО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633,600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140,000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64,000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71,600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71,600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71,600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71,600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71,600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71,600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АЮО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1175,035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146,300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86,735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157,000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157,000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157,000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ГОЧСиПБ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811,950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74,250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110,000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110,000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110,000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110,000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110,000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110,000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ДГиЗО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1079,700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138,700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41,000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ДИиЖО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616,000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КПРуРП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362,240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19,240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КРУ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343,198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14,198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35,000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КФКиС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156,500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16,500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УЖКХ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910,400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112,000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67,600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121,800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121,800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121,800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121,800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121,800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121,800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УИиС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612,150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73,150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УКиИ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166,990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19,990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УМП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222,400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26,600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16,300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28,000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30,300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30,300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30,300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30,300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30,300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УО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1059,650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25,650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196,000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196,000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196,000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196,000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196,000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УСП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315,000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10,500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10,500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ФУ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406,200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51,300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26,100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52,800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55,200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55,200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55,200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55,200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55,200</w:t>
            </w:r>
          </w:p>
        </w:tc>
      </w:tr>
      <w:tr w:rsidR="003D6A63">
        <w:trPr>
          <w:trHeight w:val="2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1.6.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ind w:left="114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Привлечение молодых квалифицированных специалистов</w:t>
            </w:r>
          </w:p>
          <w:p w:rsidR="003D6A63" w:rsidRDefault="00BC0FD4">
            <w:pPr>
              <w:widowControl w:val="0"/>
              <w:ind w:left="114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lastRenderedPageBreak/>
              <w:t>(до 30 лет) на муниципальную службу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lastRenderedPageBreak/>
              <w:t>Управление,</w:t>
            </w:r>
          </w:p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органы </w:t>
            </w:r>
            <w:proofErr w:type="spellStart"/>
            <w:proofErr w:type="gramStart"/>
            <w:r>
              <w:rPr>
                <w:rFonts w:eastAsiaTheme="minorHAnsi"/>
                <w:sz w:val="23"/>
                <w:szCs w:val="23"/>
                <w:lang w:eastAsia="en-US"/>
              </w:rPr>
              <w:t>Администра-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lastRenderedPageBreak/>
              <w:t>ции</w:t>
            </w:r>
            <w:proofErr w:type="spellEnd"/>
            <w:proofErr w:type="gramEnd"/>
            <w:r>
              <w:rPr>
                <w:rFonts w:eastAsiaTheme="minorHAnsi"/>
                <w:sz w:val="23"/>
                <w:szCs w:val="23"/>
                <w:lang w:eastAsia="en-US"/>
              </w:rPr>
              <w:t xml:space="preserve"> города Оренбурга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lastRenderedPageBreak/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</w:tr>
      <w:tr w:rsidR="003D6A63">
        <w:trPr>
          <w:trHeight w:val="2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1.7.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ind w:left="114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Применение института</w:t>
            </w:r>
          </w:p>
          <w:p w:rsidR="003D6A63" w:rsidRDefault="00BC0FD4">
            <w:pPr>
              <w:widowControl w:val="0"/>
              <w:ind w:left="114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наставничества на </w:t>
            </w:r>
            <w:proofErr w:type="gramStart"/>
            <w:r>
              <w:rPr>
                <w:rFonts w:eastAsiaTheme="minorHAnsi"/>
                <w:sz w:val="23"/>
                <w:szCs w:val="23"/>
                <w:lang w:eastAsia="en-US"/>
              </w:rPr>
              <w:t>муниципальной</w:t>
            </w:r>
            <w:proofErr w:type="gramEnd"/>
          </w:p>
          <w:p w:rsidR="003D6A63" w:rsidRDefault="00BC0FD4">
            <w:pPr>
              <w:widowControl w:val="0"/>
              <w:ind w:left="114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службе в Администрации города Оренбурга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Управление,</w:t>
            </w:r>
          </w:p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органы </w:t>
            </w:r>
            <w:proofErr w:type="spellStart"/>
            <w:proofErr w:type="gramStart"/>
            <w:r>
              <w:rPr>
                <w:rFonts w:eastAsiaTheme="minorHAnsi"/>
                <w:sz w:val="23"/>
                <w:szCs w:val="23"/>
                <w:lang w:eastAsia="en-US"/>
              </w:rPr>
              <w:t>Администра-ции</w:t>
            </w:r>
            <w:proofErr w:type="spellEnd"/>
            <w:proofErr w:type="gramEnd"/>
            <w:r>
              <w:rPr>
                <w:rFonts w:eastAsiaTheme="minorHAnsi"/>
                <w:sz w:val="23"/>
                <w:szCs w:val="23"/>
                <w:lang w:eastAsia="en-US"/>
              </w:rPr>
              <w:t xml:space="preserve"> города Оренбурга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</w:tr>
      <w:tr w:rsidR="003D6A63">
        <w:trPr>
          <w:trHeight w:val="2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1.8.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ind w:left="114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Применение на муниципальной службе в Администрации города Оренбурга прохождения испытания</w:t>
            </w:r>
          </w:p>
          <w:p w:rsidR="003D6A63" w:rsidRDefault="00BC0FD4">
            <w:pPr>
              <w:widowControl w:val="0"/>
              <w:ind w:left="114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при назначении на должность муниципальной службы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Управление,</w:t>
            </w:r>
          </w:p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органы </w:t>
            </w:r>
            <w:proofErr w:type="spellStart"/>
            <w:proofErr w:type="gramStart"/>
            <w:r>
              <w:rPr>
                <w:rFonts w:eastAsiaTheme="minorHAnsi"/>
                <w:sz w:val="23"/>
                <w:szCs w:val="23"/>
                <w:lang w:eastAsia="en-US"/>
              </w:rPr>
              <w:t>Администра-ции</w:t>
            </w:r>
            <w:proofErr w:type="spellEnd"/>
            <w:proofErr w:type="gramEnd"/>
            <w:r>
              <w:rPr>
                <w:rFonts w:eastAsiaTheme="minorHAnsi"/>
                <w:sz w:val="23"/>
                <w:szCs w:val="23"/>
                <w:lang w:eastAsia="en-US"/>
              </w:rPr>
              <w:t xml:space="preserve"> города Оренбурга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</w:tr>
      <w:tr w:rsidR="003D6A63">
        <w:trPr>
          <w:trHeight w:val="2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1.9.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ind w:left="114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Применение методики всесторонней оценки профессиональной служебной деятельности государственных гражданских служащих, разработанной Министерством труда и социальной защиты Российской Федерации,</w:t>
            </w:r>
          </w:p>
          <w:p w:rsidR="003D6A63" w:rsidRDefault="00BC0FD4">
            <w:pPr>
              <w:widowControl w:val="0"/>
              <w:ind w:left="114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в качестве 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основы для всесторонней оценки профессиональной служебной деятельности муниципальных 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lastRenderedPageBreak/>
              <w:t>служащих</w:t>
            </w:r>
          </w:p>
          <w:p w:rsidR="003D6A63" w:rsidRDefault="003D6A63">
            <w:pPr>
              <w:widowControl w:val="0"/>
              <w:ind w:left="114"/>
              <w:rPr>
                <w:rFonts w:eastAsiaTheme="minorHAnsi"/>
                <w:sz w:val="23"/>
                <w:szCs w:val="23"/>
                <w:lang w:eastAsia="en-US"/>
              </w:rPr>
            </w:pPr>
          </w:p>
          <w:p w:rsidR="003D6A63" w:rsidRDefault="003D6A63">
            <w:pPr>
              <w:widowControl w:val="0"/>
              <w:ind w:left="114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lastRenderedPageBreak/>
              <w:t>Управление,</w:t>
            </w:r>
          </w:p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органы </w:t>
            </w:r>
            <w:proofErr w:type="spellStart"/>
            <w:proofErr w:type="gramStart"/>
            <w:r>
              <w:rPr>
                <w:rFonts w:eastAsiaTheme="minorHAnsi"/>
                <w:sz w:val="23"/>
                <w:szCs w:val="23"/>
                <w:lang w:eastAsia="en-US"/>
              </w:rPr>
              <w:t>Администра-ции</w:t>
            </w:r>
            <w:proofErr w:type="spellEnd"/>
            <w:proofErr w:type="gramEnd"/>
            <w:r>
              <w:rPr>
                <w:rFonts w:eastAsiaTheme="minorHAnsi"/>
                <w:sz w:val="23"/>
                <w:szCs w:val="23"/>
                <w:lang w:eastAsia="en-US"/>
              </w:rPr>
              <w:t xml:space="preserve"> города Оренбурга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</w:tr>
      <w:tr w:rsidR="003D6A63">
        <w:trPr>
          <w:trHeight w:val="2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1.10.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ind w:left="114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Организация и проведение конкурсов</w:t>
            </w:r>
          </w:p>
          <w:p w:rsidR="003D6A63" w:rsidRDefault="00BC0FD4">
            <w:pPr>
              <w:widowControl w:val="0"/>
              <w:ind w:left="114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в целях 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формирования резерва управленческих кадров муниципального образования «город Оренбург»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Управление</w:t>
            </w:r>
          </w:p>
          <w:p w:rsidR="003D6A63" w:rsidRDefault="003D6A63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</w:tr>
      <w:tr w:rsidR="003D6A63">
        <w:trPr>
          <w:trHeight w:val="2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1.11.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ind w:left="114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Организация и проведение конкурсов</w:t>
            </w:r>
          </w:p>
          <w:p w:rsidR="003D6A63" w:rsidRDefault="00BC0FD4">
            <w:pPr>
              <w:widowControl w:val="0"/>
              <w:ind w:left="114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в целях </w:t>
            </w:r>
            <w:proofErr w:type="gramStart"/>
            <w:r>
              <w:rPr>
                <w:rFonts w:eastAsiaTheme="minorHAnsi"/>
                <w:sz w:val="23"/>
                <w:szCs w:val="23"/>
                <w:lang w:eastAsia="en-US"/>
              </w:rPr>
              <w:t>формирования кадрового резерва Администрации города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 Оренбурга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Управление,</w:t>
            </w:r>
          </w:p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органы </w:t>
            </w:r>
            <w:proofErr w:type="spellStart"/>
            <w:proofErr w:type="gramStart"/>
            <w:r>
              <w:rPr>
                <w:rFonts w:eastAsiaTheme="minorHAnsi"/>
                <w:sz w:val="23"/>
                <w:szCs w:val="23"/>
                <w:lang w:eastAsia="en-US"/>
              </w:rPr>
              <w:t>Администра-ции</w:t>
            </w:r>
            <w:proofErr w:type="spellEnd"/>
            <w:proofErr w:type="gramEnd"/>
            <w:r>
              <w:rPr>
                <w:rFonts w:eastAsiaTheme="minorHAnsi"/>
                <w:sz w:val="23"/>
                <w:szCs w:val="23"/>
                <w:lang w:eastAsia="en-US"/>
              </w:rPr>
              <w:t xml:space="preserve"> города Оренбурга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0,000</w:t>
            </w:r>
          </w:p>
        </w:tc>
      </w:tr>
      <w:tr w:rsidR="003D6A63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ind w:left="114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Итого по комплексу процессных мероприятий,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местный</w:t>
            </w:r>
          </w:p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12923,283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1 260,46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847,123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1 646,2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1 833,9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1 833,9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1 833,9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1 833,9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1 833,9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ind w:left="11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 по исполнителям</w:t>
            </w:r>
          </w:p>
          <w:p w:rsidR="003D6A63" w:rsidRDefault="00BC0FD4">
            <w:pPr>
              <w:widowControl w:val="0"/>
              <w:ind w:left="11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 источникам финансирования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Управление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4052,270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250,520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201,750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600,000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600,000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600,000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600,000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600,000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600,000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АСО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633,600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140,000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64,000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71,600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71,600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71,600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71,600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71,600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71,600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АЮО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1175,035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146,300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86,735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157,000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157,000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157,000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157,000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157,000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157,000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ГОЧСиПБ</w:t>
            </w:r>
            <w:proofErr w:type="spellEnd"/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811,950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74,250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77,700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110,000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110,000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110,000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110,000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110,000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110,000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ДГиЗО</w:t>
            </w:r>
            <w:proofErr w:type="spellEnd"/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1079,700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138,700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41,000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150,000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150,000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ДИиЖО</w:t>
            </w:r>
            <w:proofErr w:type="spellEnd"/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616,000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КПРуРП</w:t>
            </w:r>
            <w:proofErr w:type="spellEnd"/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362,240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19,240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КРУ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343,198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14,198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35,000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КФКиС</w:t>
            </w:r>
            <w:proofErr w:type="spellEnd"/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156,500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16,500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20,000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20,000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УЖКХ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910,400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112,000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67,600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121,800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121,800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121,800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121,800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121,800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121,800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УИиС</w:t>
            </w:r>
            <w:proofErr w:type="spellEnd"/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612,150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73,150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УКиИ</w:t>
            </w:r>
            <w:proofErr w:type="spellEnd"/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166,990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19,990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21,000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21,000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УМП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222,400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26,600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16,300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28,000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30,300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30,300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30,300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30,300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30,300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УО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1059,650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25,650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27,000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27,000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196,000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196,000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196,000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196,000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196,000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УСП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315,000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10,500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10,500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ФУ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406,200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51,300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26,100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52,800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55,200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55,200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55,200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55,200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55,200</w:t>
            </w:r>
          </w:p>
        </w:tc>
      </w:tr>
      <w:tr w:rsidR="003D6A63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shd w:val="clear" w:color="auto" w:fill="FFFFFF"/>
              <w:ind w:left="114" w:right="-108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Всего по муниципальной программе,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местный</w:t>
            </w:r>
          </w:p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12923,283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1 260,46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847,123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1 646,2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1 833,9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1 833,9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1 833,9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1 833,9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1 833,9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>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shd w:val="clear" w:color="auto" w:fill="FFFFFF"/>
              <w:ind w:left="114"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 по исполнителям</w:t>
            </w:r>
          </w:p>
          <w:p w:rsidR="003D6A63" w:rsidRDefault="00BC0FD4">
            <w:pPr>
              <w:widowControl w:val="0"/>
              <w:ind w:left="114" w:right="-17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и источникам финансирования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Управление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4052,270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250,520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201,750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600,000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600,000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600,000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600,000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600,000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600,000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АСО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633,600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140,000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64,000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71,600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71,600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71,600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71,600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71,600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71,600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АЮО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1175,035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146,300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86,735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157,000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157,000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157,000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ГОЧСиПБ</w:t>
            </w:r>
            <w:proofErr w:type="spellEnd"/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811,950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74,250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110,000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110,000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110,000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110,000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110,000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110,000</w:t>
            </w:r>
          </w:p>
        </w:tc>
      </w:tr>
      <w:tr w:rsidR="003D6A63">
        <w:trPr>
          <w:trHeight w:val="418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ДГиЗО</w:t>
            </w:r>
            <w:proofErr w:type="spellEnd"/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1079,700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138,700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41,000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150,000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ДИиЖО</w:t>
            </w:r>
            <w:proofErr w:type="spellEnd"/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616,000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КПРуРП</w:t>
            </w:r>
            <w:proofErr w:type="spellEnd"/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362,240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19,240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КРУ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343,198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14,198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35,000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КФКиС</w:t>
            </w:r>
            <w:proofErr w:type="spellEnd"/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156,500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16,500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20,000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УЖКХ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910,400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112,000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67,600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121,800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121,800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121,800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121,800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121,800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121,800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УИиС</w:t>
            </w:r>
            <w:proofErr w:type="spellEnd"/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612,150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73,150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77,000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proofErr w:type="spellStart"/>
            <w:r>
              <w:rPr>
                <w:rFonts w:eastAsiaTheme="minorHAnsi"/>
                <w:sz w:val="23"/>
                <w:szCs w:val="23"/>
                <w:lang w:eastAsia="en-US"/>
              </w:rPr>
              <w:t>УКиИ</w:t>
            </w:r>
            <w:proofErr w:type="spellEnd"/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166,990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19,990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21,000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УМП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222,400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26,600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16,300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28,000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30,300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30,300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30,300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30,300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30,300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УО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1059,650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25,650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27,000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196,000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196,000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196,000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196,000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196,000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УСП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315,000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10,500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10,500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49,000</w:t>
            </w:r>
          </w:p>
        </w:tc>
      </w:tr>
      <w:tr w:rsidR="003D6A63">
        <w:trPr>
          <w:trHeight w:val="2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ind w:right="-17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BC0FD4">
            <w:pPr>
              <w:widowControl w:val="0"/>
              <w:jc w:val="center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ФУ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63" w:rsidRDefault="003D6A63">
            <w:pPr>
              <w:widowControl w:val="0"/>
              <w:rPr>
                <w:rFonts w:eastAsiaTheme="minorHAnsi"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406,200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51,300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26,100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52,800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55,200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55,200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55,200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55,200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A63" w:rsidRDefault="00BC0FD4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55,200</w:t>
            </w:r>
          </w:p>
        </w:tc>
      </w:tr>
    </w:tbl>
    <w:p w:rsidR="003D6A63" w:rsidRDefault="003D6A63">
      <w:pPr>
        <w:jc w:val="center"/>
        <w:rPr>
          <w:bCs/>
          <w:sz w:val="28"/>
          <w:szCs w:val="28"/>
        </w:rPr>
      </w:pPr>
    </w:p>
    <w:p w:rsidR="003D6A63" w:rsidRDefault="003D6A63">
      <w:pPr>
        <w:jc w:val="center"/>
        <w:rPr>
          <w:bCs/>
          <w:sz w:val="28"/>
          <w:szCs w:val="28"/>
        </w:rPr>
      </w:pPr>
    </w:p>
    <w:p w:rsidR="003D6A63" w:rsidRDefault="003D6A63">
      <w:pPr>
        <w:jc w:val="center"/>
        <w:rPr>
          <w:bCs/>
          <w:sz w:val="28"/>
          <w:szCs w:val="28"/>
        </w:rPr>
        <w:sectPr w:rsidR="003D6A63">
          <w:headerReference w:type="default" r:id="rId11"/>
          <w:footerReference w:type="default" r:id="rId12"/>
          <w:pgSz w:w="16838" w:h="11906" w:orient="landscape"/>
          <w:pgMar w:top="1134" w:right="1134" w:bottom="567" w:left="1134" w:header="709" w:footer="340" w:gutter="0"/>
          <w:cols w:space="720"/>
          <w:formProt w:val="0"/>
          <w:docGrid w:linePitch="360"/>
        </w:sectPr>
      </w:pPr>
    </w:p>
    <w:p w:rsidR="003D6A63" w:rsidRDefault="003D6A63">
      <w:pPr>
        <w:jc w:val="both"/>
        <w:rPr>
          <w:rFonts w:eastAsiaTheme="minorHAnsi"/>
          <w:sz w:val="28"/>
          <w:szCs w:val="28"/>
          <w:lang w:eastAsia="en-US"/>
        </w:rPr>
      </w:pPr>
    </w:p>
    <w:p w:rsidR="003D6A63" w:rsidRDefault="003D6A63">
      <w:pPr>
        <w:jc w:val="both"/>
        <w:rPr>
          <w:rFonts w:eastAsiaTheme="minorHAnsi"/>
          <w:sz w:val="28"/>
          <w:szCs w:val="28"/>
          <w:lang w:eastAsia="en-US"/>
        </w:rPr>
      </w:pPr>
    </w:p>
    <w:p w:rsidR="003D6A63" w:rsidRDefault="003D6A63">
      <w:pPr>
        <w:jc w:val="both"/>
        <w:rPr>
          <w:rFonts w:eastAsiaTheme="minorHAnsi"/>
          <w:sz w:val="28"/>
          <w:szCs w:val="28"/>
          <w:lang w:eastAsia="en-US"/>
        </w:rPr>
      </w:pPr>
    </w:p>
    <w:p w:rsidR="003D6A63" w:rsidRDefault="003D6A63">
      <w:pPr>
        <w:jc w:val="both"/>
        <w:rPr>
          <w:rFonts w:eastAsiaTheme="minorHAnsi"/>
          <w:sz w:val="28"/>
          <w:szCs w:val="28"/>
          <w:lang w:eastAsia="en-US"/>
        </w:rPr>
      </w:pPr>
    </w:p>
    <w:p w:rsidR="003D6A63" w:rsidRDefault="003D6A63">
      <w:pPr>
        <w:jc w:val="both"/>
        <w:rPr>
          <w:rFonts w:eastAsiaTheme="minorHAnsi"/>
          <w:sz w:val="28"/>
          <w:szCs w:val="28"/>
          <w:lang w:eastAsia="en-US"/>
        </w:rPr>
      </w:pPr>
    </w:p>
    <w:p w:rsidR="003D6A63" w:rsidRDefault="003D6A63">
      <w:pPr>
        <w:jc w:val="both"/>
        <w:rPr>
          <w:rFonts w:eastAsiaTheme="minorHAnsi"/>
          <w:sz w:val="28"/>
          <w:szCs w:val="28"/>
          <w:lang w:eastAsia="en-US"/>
        </w:rPr>
      </w:pPr>
    </w:p>
    <w:p w:rsidR="003D6A63" w:rsidRDefault="003D6A63">
      <w:pPr>
        <w:jc w:val="both"/>
        <w:rPr>
          <w:rFonts w:eastAsiaTheme="minorHAnsi"/>
          <w:sz w:val="28"/>
          <w:szCs w:val="28"/>
          <w:lang w:eastAsia="en-US"/>
        </w:rPr>
      </w:pPr>
    </w:p>
    <w:p w:rsidR="003D6A63" w:rsidRDefault="003D6A63">
      <w:pPr>
        <w:keepNext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sectPr w:rsidR="003D6A63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766" w:right="851" w:bottom="851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FD4" w:rsidRDefault="00BC0FD4">
      <w:r>
        <w:separator/>
      </w:r>
    </w:p>
  </w:endnote>
  <w:endnote w:type="continuationSeparator" w:id="0">
    <w:p w:rsidR="00BC0FD4" w:rsidRDefault="00BC0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A63" w:rsidRDefault="003D6A63">
    <w:pPr>
      <w:pStyle w:val="ac"/>
      <w:jc w:val="center"/>
    </w:pPr>
  </w:p>
  <w:p w:rsidR="003D6A63" w:rsidRDefault="003D6A63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A63" w:rsidRDefault="00BC0FD4">
    <w:r>
      <w:br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A63" w:rsidRDefault="003D6A6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FD4" w:rsidRDefault="00BC0FD4">
      <w:pPr>
        <w:rPr>
          <w:sz w:val="12"/>
        </w:rPr>
      </w:pPr>
      <w:r>
        <w:separator/>
      </w:r>
    </w:p>
  </w:footnote>
  <w:footnote w:type="continuationSeparator" w:id="0">
    <w:p w:rsidR="00BC0FD4" w:rsidRDefault="00BC0FD4">
      <w:pPr>
        <w:rPr>
          <w:sz w:val="12"/>
        </w:rPr>
      </w:pPr>
      <w:r>
        <w:continuationSeparator/>
      </w:r>
    </w:p>
  </w:footnote>
  <w:footnote w:id="1">
    <w:p w:rsidR="003D6A63" w:rsidRDefault="00BC0FD4">
      <w:pPr>
        <w:widowControl w:val="0"/>
      </w:pPr>
      <w:r>
        <w:rPr>
          <w:rStyle w:val="FootnoteCharacters"/>
        </w:rPr>
        <w:footnoteRef/>
      </w:r>
      <w:r>
        <w:t>Управление муниципальной службы и кадровой политики администрации города Оренбурга.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4054927"/>
      <w:docPartObj>
        <w:docPartGallery w:val="Page Numbers (Top of Page)"/>
        <w:docPartUnique/>
      </w:docPartObj>
    </w:sdtPr>
    <w:sdtEndPr/>
    <w:sdtContent>
      <w:p w:rsidR="003D6A63" w:rsidRDefault="00BC0FD4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77B84">
          <w:rPr>
            <w:noProof/>
          </w:rPr>
          <w:t>7</w:t>
        </w:r>
        <w:r>
          <w:fldChar w:fldCharType="end"/>
        </w:r>
      </w:p>
      <w:p w:rsidR="003D6A63" w:rsidRDefault="00BC0FD4">
        <w:pPr>
          <w:pStyle w:val="aa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A63" w:rsidRDefault="00BC0FD4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277B84">
      <w:rPr>
        <w:noProof/>
      </w:rPr>
      <w:t>8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A63" w:rsidRDefault="003D6A6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A63"/>
    <w:rsid w:val="00277B84"/>
    <w:rsid w:val="003D6A63"/>
    <w:rsid w:val="00BC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4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5">
    <w:name w:val="endnote reference"/>
    <w:rPr>
      <w:vertAlign w:val="superscript"/>
    </w:rPr>
  </w:style>
  <w:style w:type="character" w:customStyle="1" w:styleId="af6">
    <w:name w:val="Текст сноски Знак"/>
    <w:basedOn w:val="a0"/>
    <w:link w:val="af7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styleId="af9">
    <w:name w:val="Emphasis"/>
    <w:basedOn w:val="a0"/>
    <w:uiPriority w:val="20"/>
    <w:qFormat/>
    <w:rsid w:val="00076EE2"/>
    <w:rPr>
      <w:i/>
      <w:iCs/>
    </w:rPr>
  </w:style>
  <w:style w:type="paragraph" w:customStyle="1" w:styleId="Heading">
    <w:name w:val="Heading"/>
    <w:basedOn w:val="a"/>
    <w:next w:val="afa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</w:style>
  <w:style w:type="paragraph" w:styleId="af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d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e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4">
    <w:name w:val="endnote text"/>
    <w:basedOn w:val="a"/>
    <w:link w:val="af3"/>
    <w:uiPriority w:val="99"/>
    <w:semiHidden/>
    <w:unhideWhenUsed/>
    <w:rsid w:val="00C0041F"/>
    <w:rPr>
      <w:sz w:val="20"/>
      <w:szCs w:val="20"/>
    </w:rPr>
  </w:style>
  <w:style w:type="paragraph" w:styleId="af7">
    <w:name w:val="footnote text"/>
    <w:basedOn w:val="a"/>
    <w:link w:val="af6"/>
    <w:uiPriority w:val="99"/>
    <w:semiHidden/>
    <w:unhideWhenUsed/>
    <w:rsid w:val="00C0041F"/>
    <w:rPr>
      <w:sz w:val="20"/>
      <w:szCs w:val="20"/>
    </w:rPr>
  </w:style>
  <w:style w:type="paragraph" w:customStyle="1" w:styleId="FrameContents">
    <w:name w:val="Frame Contents"/>
    <w:basedOn w:val="a"/>
    <w:qFormat/>
  </w:style>
  <w:style w:type="table" w:styleId="aff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4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5">
    <w:name w:val="endnote reference"/>
    <w:rPr>
      <w:vertAlign w:val="superscript"/>
    </w:rPr>
  </w:style>
  <w:style w:type="character" w:customStyle="1" w:styleId="af6">
    <w:name w:val="Текст сноски Знак"/>
    <w:basedOn w:val="a0"/>
    <w:link w:val="af7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styleId="af9">
    <w:name w:val="Emphasis"/>
    <w:basedOn w:val="a0"/>
    <w:uiPriority w:val="20"/>
    <w:qFormat/>
    <w:rsid w:val="00076EE2"/>
    <w:rPr>
      <w:i/>
      <w:iCs/>
    </w:rPr>
  </w:style>
  <w:style w:type="paragraph" w:customStyle="1" w:styleId="Heading">
    <w:name w:val="Heading"/>
    <w:basedOn w:val="a"/>
    <w:next w:val="afa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</w:style>
  <w:style w:type="paragraph" w:styleId="af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d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e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4">
    <w:name w:val="endnote text"/>
    <w:basedOn w:val="a"/>
    <w:link w:val="af3"/>
    <w:uiPriority w:val="99"/>
    <w:semiHidden/>
    <w:unhideWhenUsed/>
    <w:rsid w:val="00C0041F"/>
    <w:rPr>
      <w:sz w:val="20"/>
      <w:szCs w:val="20"/>
    </w:rPr>
  </w:style>
  <w:style w:type="paragraph" w:styleId="af7">
    <w:name w:val="footnote text"/>
    <w:basedOn w:val="a"/>
    <w:link w:val="af6"/>
    <w:uiPriority w:val="99"/>
    <w:semiHidden/>
    <w:unhideWhenUsed/>
    <w:rsid w:val="00C0041F"/>
    <w:rPr>
      <w:sz w:val="20"/>
      <w:szCs w:val="20"/>
    </w:rPr>
  </w:style>
  <w:style w:type="paragraph" w:customStyle="1" w:styleId="FrameContents">
    <w:name w:val="Frame Contents"/>
    <w:basedOn w:val="a"/>
    <w:qFormat/>
  </w:style>
  <w:style w:type="table" w:styleId="aff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432FB19-F3FE-42A0-A485-F23ED3C9D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1336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Баранова Наталья Геннадьевна</cp:lastModifiedBy>
  <cp:revision>2</cp:revision>
  <cp:lastPrinted>2025-01-22T09:14:00Z</cp:lastPrinted>
  <dcterms:created xsi:type="dcterms:W3CDTF">2025-12-29T05:47:00Z</dcterms:created>
  <dcterms:modified xsi:type="dcterms:W3CDTF">2025-12-29T05:47:00Z</dcterms:modified>
  <dc:language>ru-RU</dc:language>
</cp:coreProperties>
</file>